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B8A" w:rsidRDefault="003A5B8A" w:rsidP="003A5B8A">
      <w:pPr>
        <w:spacing w:line="480" w:lineRule="auto"/>
        <w:rPr>
          <w:rFonts w:asciiTheme="majorHAnsi" w:hAnsiTheme="majorHAnsi" w:hint="eastAsia"/>
          <w:b/>
          <w:sz w:val="24"/>
          <w:szCs w:val="24"/>
        </w:rPr>
      </w:pPr>
      <w:r>
        <w:rPr>
          <w:rFonts w:asciiTheme="majorHAnsi" w:hAnsiTheme="majorHAnsi" w:hint="eastAsia"/>
          <w:b/>
          <w:sz w:val="24"/>
          <w:szCs w:val="24"/>
        </w:rPr>
        <w:t>S</w:t>
      </w:r>
      <w:r w:rsidRPr="003A5B8A">
        <w:rPr>
          <w:rFonts w:asciiTheme="majorHAnsi" w:hAnsiTheme="majorHAnsi"/>
          <w:b/>
          <w:sz w:val="24"/>
          <w:szCs w:val="24"/>
        </w:rPr>
        <w:t>upplementary materials</w:t>
      </w:r>
    </w:p>
    <w:p w:rsidR="003A5B8A" w:rsidRPr="00F60AFC" w:rsidRDefault="003A5B8A" w:rsidP="003A5B8A">
      <w:pPr>
        <w:spacing w:line="480" w:lineRule="auto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</w:p>
    <w:p w:rsidR="003A5B8A" w:rsidRPr="00F60AFC" w:rsidRDefault="003A5B8A" w:rsidP="003A5B8A">
      <w:pPr>
        <w:spacing w:line="480" w:lineRule="auto"/>
        <w:jc w:val="center"/>
        <w:rPr>
          <w:rFonts w:asciiTheme="majorHAnsi" w:hAnsiTheme="majorHAnsi"/>
          <w:b/>
          <w:sz w:val="24"/>
          <w:szCs w:val="24"/>
        </w:rPr>
      </w:pPr>
      <w:proofErr w:type="gramStart"/>
      <w:r w:rsidRPr="00F60AFC">
        <w:rPr>
          <w:rFonts w:asciiTheme="majorHAnsi" w:hAnsiTheme="majorHAnsi" w:hint="eastAsia"/>
          <w:b/>
          <w:sz w:val="24"/>
          <w:szCs w:val="24"/>
        </w:rPr>
        <w:t xml:space="preserve">Table S1 </w:t>
      </w:r>
      <w:r w:rsidRPr="00F60AFC">
        <w:rPr>
          <w:rFonts w:asciiTheme="majorHAnsi" w:hAnsiTheme="majorHAnsi"/>
          <w:b/>
          <w:sz w:val="24"/>
          <w:szCs w:val="24"/>
        </w:rPr>
        <w:t xml:space="preserve">Antibiotic </w:t>
      </w:r>
      <w:r w:rsidRPr="00F60AFC">
        <w:rPr>
          <w:rFonts w:asciiTheme="majorHAnsi" w:hAnsiTheme="majorHAnsi" w:hint="eastAsia"/>
          <w:b/>
          <w:sz w:val="24"/>
          <w:szCs w:val="24"/>
        </w:rPr>
        <w:t>s</w:t>
      </w:r>
      <w:r w:rsidRPr="00F60AFC">
        <w:rPr>
          <w:rFonts w:asciiTheme="majorHAnsi" w:hAnsiTheme="majorHAnsi"/>
          <w:b/>
          <w:sz w:val="24"/>
          <w:szCs w:val="24"/>
        </w:rPr>
        <w:t xml:space="preserve">usceptibility </w:t>
      </w:r>
      <w:r w:rsidRPr="00F60AFC">
        <w:rPr>
          <w:rFonts w:asciiTheme="majorHAnsi" w:hAnsiTheme="majorHAnsi" w:hint="eastAsia"/>
          <w:b/>
          <w:sz w:val="24"/>
          <w:szCs w:val="24"/>
        </w:rPr>
        <w:t>t</w:t>
      </w:r>
      <w:r w:rsidRPr="00F60AFC">
        <w:rPr>
          <w:rFonts w:asciiTheme="majorHAnsi" w:hAnsiTheme="majorHAnsi"/>
          <w:b/>
          <w:sz w:val="24"/>
          <w:szCs w:val="24"/>
        </w:rPr>
        <w:t>esting of</w:t>
      </w:r>
      <w:r w:rsidRPr="00F60AFC">
        <w:rPr>
          <w:rFonts w:asciiTheme="majorHAnsi" w:hAnsiTheme="majorHAnsi" w:hint="eastAsia"/>
          <w:b/>
          <w:i/>
          <w:sz w:val="24"/>
          <w:szCs w:val="24"/>
        </w:rPr>
        <w:t xml:space="preserve"> </w:t>
      </w:r>
      <w:proofErr w:type="spellStart"/>
      <w:r w:rsidRPr="00F60AFC">
        <w:rPr>
          <w:rFonts w:asciiTheme="majorHAnsi" w:hAnsiTheme="majorHAnsi"/>
          <w:b/>
          <w:i/>
          <w:sz w:val="24"/>
          <w:szCs w:val="24"/>
        </w:rPr>
        <w:t>Klebsiella</w:t>
      </w:r>
      <w:proofErr w:type="spellEnd"/>
      <w:r w:rsidRPr="00F60AFC">
        <w:rPr>
          <w:rFonts w:asciiTheme="majorHAnsi" w:hAnsiTheme="majorHAnsi"/>
          <w:b/>
          <w:i/>
          <w:sz w:val="24"/>
          <w:szCs w:val="24"/>
        </w:rPr>
        <w:t xml:space="preserve"> </w:t>
      </w:r>
      <w:proofErr w:type="spellStart"/>
      <w:r w:rsidRPr="00F60AFC">
        <w:rPr>
          <w:rFonts w:asciiTheme="majorHAnsi" w:hAnsiTheme="majorHAnsi"/>
          <w:b/>
          <w:i/>
          <w:sz w:val="24"/>
          <w:szCs w:val="24"/>
        </w:rPr>
        <w:t>pneumoniae</w:t>
      </w:r>
      <w:proofErr w:type="spellEnd"/>
      <w:r w:rsidRPr="00F60AFC">
        <w:rPr>
          <w:rFonts w:asciiTheme="majorHAnsi" w:hAnsiTheme="majorHAnsi" w:hint="eastAsia"/>
          <w:b/>
          <w:sz w:val="24"/>
          <w:szCs w:val="24"/>
        </w:rPr>
        <w:t>.</w:t>
      </w:r>
      <w:proofErr w:type="gramEnd"/>
    </w:p>
    <w:p w:rsidR="003A5B8A" w:rsidRPr="00F60AFC" w:rsidRDefault="003A5B8A" w:rsidP="003A5B8A">
      <w:pPr>
        <w:spacing w:line="480" w:lineRule="auto"/>
        <w:rPr>
          <w:rFonts w:asciiTheme="majorHAnsi" w:hAnsiTheme="majorHAnsi"/>
          <w:sz w:val="24"/>
          <w:szCs w:val="24"/>
        </w:rPr>
      </w:pPr>
    </w:p>
    <w:tbl>
      <w:tblPr>
        <w:tblW w:w="8429" w:type="dxa"/>
        <w:tblInd w:w="93" w:type="dxa"/>
        <w:tblLook w:val="04A0" w:firstRow="1" w:lastRow="0" w:firstColumn="1" w:lastColumn="0" w:noHBand="0" w:noVBand="1"/>
      </w:tblPr>
      <w:tblGrid>
        <w:gridCol w:w="955"/>
        <w:gridCol w:w="3658"/>
        <w:gridCol w:w="1214"/>
        <w:gridCol w:w="1170"/>
        <w:gridCol w:w="1432"/>
      </w:tblGrid>
      <w:tr w:rsidR="003A5B8A" w:rsidRPr="00F60AFC" w:rsidTr="003151C9">
        <w:trPr>
          <w:trHeight w:val="280"/>
        </w:trPr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NO.</w:t>
            </w:r>
          </w:p>
        </w:tc>
        <w:tc>
          <w:tcPr>
            <w:tcW w:w="3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Antibiotic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KB</w:t>
            </w:r>
          </w:p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(mm)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MIC</w:t>
            </w:r>
          </w:p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(</w:t>
            </w:r>
            <w:r w:rsidRPr="00F60AFC">
              <w:rPr>
                <w:rFonts w:asciiTheme="majorHAnsi" w:hAnsiTheme="majorHAnsi" w:hint="eastAsia"/>
                <w:sz w:val="24"/>
                <w:szCs w:val="24"/>
              </w:rPr>
              <w:t>μ</w:t>
            </w:r>
            <w:r w:rsidRPr="00F60AFC">
              <w:rPr>
                <w:rFonts w:asciiTheme="majorHAnsi" w:hAnsiTheme="majorHAnsi" w:hint="eastAsia"/>
                <w:sz w:val="24"/>
                <w:szCs w:val="24"/>
              </w:rPr>
              <w:t>g/ml)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Sensitivity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Tigecycline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sensitive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2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Biapenem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3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Cefoperazone</w:t>
            </w:r>
            <w:proofErr w:type="spellEnd"/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 / </w:t>
            </w: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Sulbactam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4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Cefuroxime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5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Ampicillin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&gt;16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6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Amoxicillin / </w:t>
            </w: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Clavulanic</w:t>
            </w:r>
            <w:proofErr w:type="spellEnd"/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 acid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&gt;16/8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7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Amikacin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&gt;32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8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Aztreonam</w:t>
            </w:r>
            <w:proofErr w:type="spellEnd"/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&gt;16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9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Ceftazidine</w:t>
            </w:r>
            <w:proofErr w:type="spellEnd"/>
            <w:r w:rsidRPr="00F60AFC">
              <w:rPr>
                <w:rFonts w:asciiTheme="majorHAnsi" w:hAnsiTheme="majorHAnsi" w:hint="eastAsia"/>
                <w:sz w:val="24"/>
                <w:szCs w:val="24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&gt;16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10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Ciprofloxacin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11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Polymyxin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&lt;=0.5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sensitive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12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Cefotaxime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&gt;32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13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Cefazolin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&gt;16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14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Cefepime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&gt;16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15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Gentamicin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16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Imipenem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17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Levofloxacin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18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Meropenem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19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Piperacillin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&gt;64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20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Ampicillin / </w:t>
            </w: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Sulbactam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&gt;16/8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21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Compound </w:t>
            </w: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Sulfaguanidine</w:t>
            </w:r>
            <w:proofErr w:type="spellEnd"/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&gt;2/38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22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Tetracycline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  <w:tr w:rsidR="003A5B8A" w:rsidRPr="00F60AFC" w:rsidTr="003151C9">
        <w:trPr>
          <w:trHeight w:val="280"/>
        </w:trPr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23</w:t>
            </w:r>
          </w:p>
        </w:tc>
        <w:tc>
          <w:tcPr>
            <w:tcW w:w="3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Piperacillin</w:t>
            </w:r>
            <w:proofErr w:type="spellEnd"/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 / </w:t>
            </w:r>
            <w:proofErr w:type="spellStart"/>
            <w:r w:rsidRPr="00F60AFC">
              <w:rPr>
                <w:rFonts w:asciiTheme="majorHAnsi" w:hAnsiTheme="majorHAnsi" w:hint="eastAsia"/>
                <w:sz w:val="24"/>
                <w:szCs w:val="24"/>
              </w:rPr>
              <w:t>Tazobactam</w:t>
            </w:r>
            <w:proofErr w:type="spellEnd"/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 xml:space="preserve"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&gt;64/4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5B8A" w:rsidRPr="00F60AFC" w:rsidRDefault="003A5B8A" w:rsidP="003151C9">
            <w:pPr>
              <w:widowControl/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F60AFC">
              <w:rPr>
                <w:rFonts w:asciiTheme="majorHAnsi" w:hAnsiTheme="majorHAnsi" w:hint="eastAsia"/>
                <w:sz w:val="24"/>
                <w:szCs w:val="24"/>
              </w:rPr>
              <w:t>resistant</w:t>
            </w:r>
          </w:p>
        </w:tc>
      </w:tr>
    </w:tbl>
    <w:p w:rsidR="003A5B8A" w:rsidRPr="00F60AFC" w:rsidRDefault="003A5B8A" w:rsidP="003A5B8A">
      <w:pPr>
        <w:spacing w:line="276" w:lineRule="auto"/>
        <w:rPr>
          <w:rFonts w:asciiTheme="majorHAnsi" w:hAnsiTheme="majorHAnsi"/>
          <w:sz w:val="24"/>
          <w:szCs w:val="24"/>
        </w:rPr>
      </w:pPr>
    </w:p>
    <w:p w:rsidR="003A5B8A" w:rsidRPr="00F60AFC" w:rsidRDefault="003A5B8A" w:rsidP="003A5B8A">
      <w:pPr>
        <w:spacing w:line="480" w:lineRule="auto"/>
        <w:rPr>
          <w:rFonts w:asciiTheme="majorHAnsi" w:hAnsiTheme="majorHAnsi"/>
          <w:sz w:val="24"/>
          <w:szCs w:val="24"/>
        </w:rPr>
      </w:pPr>
    </w:p>
    <w:p w:rsidR="00DE3847" w:rsidRDefault="00DE3847"/>
    <w:sectPr w:rsidR="00DE38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B8A"/>
    <w:rsid w:val="00363289"/>
    <w:rsid w:val="003A5B8A"/>
    <w:rsid w:val="00431E1B"/>
    <w:rsid w:val="00D92D93"/>
    <w:rsid w:val="00DE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楷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B8A"/>
    <w:pPr>
      <w:widowControl w:val="0"/>
      <w:jc w:val="both"/>
    </w:pPr>
    <w:rPr>
      <w:kern w:val="2"/>
      <w:sz w:val="18"/>
      <w:szCs w:val="18"/>
    </w:rPr>
  </w:style>
  <w:style w:type="paragraph" w:styleId="1">
    <w:name w:val="heading 1"/>
    <w:basedOn w:val="a"/>
    <w:next w:val="a"/>
    <w:link w:val="1Char"/>
    <w:uiPriority w:val="9"/>
    <w:qFormat/>
    <w:rsid w:val="00363289"/>
    <w:pPr>
      <w:keepNext/>
      <w:keepLines/>
      <w:pageBreakBefore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63289"/>
    <w:pPr>
      <w:keepNext/>
      <w:keepLines/>
      <w:spacing w:before="260" w:after="260" w:line="415" w:lineRule="auto"/>
      <w:outlineLvl w:val="1"/>
    </w:pPr>
    <w:rPr>
      <w:rFonts w:ascii="Cambria" w:eastAsia="宋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363289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/>
      <w:b/>
      <w:bCs/>
      <w:kern w:val="0"/>
      <w:sz w:val="28"/>
      <w:szCs w:val="28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363289"/>
    <w:pPr>
      <w:keepNext/>
      <w:keepLines/>
      <w:spacing w:before="280" w:after="290" w:line="376" w:lineRule="auto"/>
      <w:outlineLvl w:val="3"/>
    </w:pPr>
    <w:rPr>
      <w:rFonts w:ascii="Times New Roman" w:eastAsia="宋体" w:hAnsi="Times New Roman"/>
      <w:b/>
      <w:bCs/>
      <w:color w:val="000000"/>
      <w:kern w:val="0"/>
      <w:sz w:val="28"/>
      <w:szCs w:val="28"/>
    </w:rPr>
  </w:style>
  <w:style w:type="paragraph" w:styleId="5">
    <w:name w:val="heading 5"/>
    <w:basedOn w:val="a"/>
    <w:next w:val="a"/>
    <w:link w:val="5Char"/>
    <w:autoRedefine/>
    <w:uiPriority w:val="9"/>
    <w:unhideWhenUsed/>
    <w:qFormat/>
    <w:rsid w:val="00363289"/>
    <w:pPr>
      <w:keepNext/>
      <w:keepLines/>
      <w:spacing w:before="280" w:after="290" w:line="376" w:lineRule="auto"/>
      <w:outlineLvl w:val="4"/>
    </w:pPr>
    <w:rPr>
      <w:rFonts w:eastAsia="宋体"/>
      <w:b/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363289"/>
    <w:pPr>
      <w:keepNext/>
      <w:keepLines/>
      <w:spacing w:before="240" w:after="64" w:line="320" w:lineRule="auto"/>
      <w:outlineLvl w:val="5"/>
    </w:pPr>
    <w:rPr>
      <w:rFonts w:ascii="Cambria" w:eastAsia="宋体" w:hAnsi="Cambri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363289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rsid w:val="00363289"/>
    <w:rPr>
      <w:rFonts w:ascii="Cambria" w:eastAsia="宋体" w:hAnsi="Cambria"/>
      <w:b/>
      <w:bCs/>
      <w:sz w:val="32"/>
      <w:szCs w:val="32"/>
    </w:rPr>
  </w:style>
  <w:style w:type="character" w:customStyle="1" w:styleId="3Char">
    <w:name w:val="标题 3 Char"/>
    <w:link w:val="3"/>
    <w:uiPriority w:val="9"/>
    <w:rsid w:val="00363289"/>
    <w:rPr>
      <w:rFonts w:ascii="Times New Roman" w:eastAsia="宋体" w:hAnsi="Times New Roman"/>
      <w:b/>
      <w:bCs/>
      <w:sz w:val="28"/>
      <w:szCs w:val="28"/>
    </w:rPr>
  </w:style>
  <w:style w:type="character" w:customStyle="1" w:styleId="4Char">
    <w:name w:val="标题 4 Char"/>
    <w:link w:val="4"/>
    <w:uiPriority w:val="9"/>
    <w:rsid w:val="00363289"/>
    <w:rPr>
      <w:rFonts w:ascii="Times New Roman" w:eastAsia="宋体" w:hAnsi="Times New Roman"/>
      <w:b/>
      <w:bCs/>
      <w:color w:val="000000"/>
      <w:sz w:val="28"/>
      <w:szCs w:val="28"/>
    </w:rPr>
  </w:style>
  <w:style w:type="character" w:customStyle="1" w:styleId="5Char">
    <w:name w:val="标题 5 Char"/>
    <w:link w:val="5"/>
    <w:uiPriority w:val="9"/>
    <w:rsid w:val="00363289"/>
    <w:rPr>
      <w:rFonts w:eastAsia="宋体"/>
      <w:b/>
      <w:bCs/>
      <w:kern w:val="2"/>
      <w:sz w:val="24"/>
      <w:szCs w:val="28"/>
    </w:rPr>
  </w:style>
  <w:style w:type="character" w:customStyle="1" w:styleId="6Char">
    <w:name w:val="标题 6 Char"/>
    <w:link w:val="6"/>
    <w:uiPriority w:val="9"/>
    <w:rsid w:val="00363289"/>
    <w:rPr>
      <w:rFonts w:ascii="Cambria" w:eastAsia="宋体" w:hAnsi="Cambria"/>
      <w:b/>
      <w:bCs/>
      <w:kern w:val="2"/>
      <w:sz w:val="24"/>
      <w:szCs w:val="24"/>
    </w:rPr>
  </w:style>
  <w:style w:type="paragraph" w:styleId="10">
    <w:name w:val="toc 1"/>
    <w:basedOn w:val="a"/>
    <w:next w:val="a"/>
    <w:uiPriority w:val="39"/>
    <w:unhideWhenUsed/>
    <w:qFormat/>
    <w:rsid w:val="00363289"/>
    <w:rPr>
      <w:rFonts w:eastAsia="宋体"/>
      <w:sz w:val="21"/>
      <w:szCs w:val="22"/>
    </w:rPr>
  </w:style>
  <w:style w:type="paragraph" w:styleId="20">
    <w:name w:val="toc 2"/>
    <w:basedOn w:val="a"/>
    <w:next w:val="a"/>
    <w:autoRedefine/>
    <w:uiPriority w:val="39"/>
    <w:unhideWhenUsed/>
    <w:qFormat/>
    <w:rsid w:val="00363289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363289"/>
    <w:pPr>
      <w:ind w:leftChars="400" w:left="840"/>
    </w:pPr>
  </w:style>
  <w:style w:type="paragraph" w:styleId="a3">
    <w:name w:val="header"/>
    <w:basedOn w:val="a"/>
    <w:link w:val="Char"/>
    <w:uiPriority w:val="99"/>
    <w:unhideWhenUsed/>
    <w:qFormat/>
    <w:rsid w:val="00363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link w:val="a3"/>
    <w:uiPriority w:val="99"/>
    <w:qFormat/>
    <w:rsid w:val="0036328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3289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link w:val="a4"/>
    <w:uiPriority w:val="99"/>
    <w:qFormat/>
    <w:rsid w:val="00363289"/>
    <w:rPr>
      <w:kern w:val="2"/>
      <w:sz w:val="18"/>
      <w:szCs w:val="18"/>
    </w:rPr>
  </w:style>
  <w:style w:type="paragraph" w:styleId="21">
    <w:name w:val="Body Text Indent 2"/>
    <w:basedOn w:val="a"/>
    <w:link w:val="2Char0"/>
    <w:uiPriority w:val="99"/>
    <w:unhideWhenUsed/>
    <w:qFormat/>
    <w:rsid w:val="00363289"/>
    <w:pPr>
      <w:ind w:right="72" w:firstLine="570"/>
    </w:pPr>
    <w:rPr>
      <w:rFonts w:ascii="黑体" w:eastAsia="黑体"/>
      <w:sz w:val="32"/>
      <w:szCs w:val="22"/>
    </w:rPr>
  </w:style>
  <w:style w:type="character" w:customStyle="1" w:styleId="2Char0">
    <w:name w:val="正文文本缩进 2 Char"/>
    <w:link w:val="21"/>
    <w:uiPriority w:val="99"/>
    <w:rsid w:val="00363289"/>
    <w:rPr>
      <w:rFonts w:ascii="黑体" w:eastAsia="黑体"/>
      <w:kern w:val="2"/>
      <w:sz w:val="32"/>
      <w:szCs w:val="22"/>
    </w:rPr>
  </w:style>
  <w:style w:type="paragraph" w:styleId="a5">
    <w:name w:val="No Spacing"/>
    <w:uiPriority w:val="1"/>
    <w:qFormat/>
    <w:rsid w:val="00363289"/>
    <w:pPr>
      <w:widowControl w:val="0"/>
      <w:jc w:val="both"/>
    </w:pPr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363289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363289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楷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B8A"/>
    <w:pPr>
      <w:widowControl w:val="0"/>
      <w:jc w:val="both"/>
    </w:pPr>
    <w:rPr>
      <w:kern w:val="2"/>
      <w:sz w:val="18"/>
      <w:szCs w:val="18"/>
    </w:rPr>
  </w:style>
  <w:style w:type="paragraph" w:styleId="1">
    <w:name w:val="heading 1"/>
    <w:basedOn w:val="a"/>
    <w:next w:val="a"/>
    <w:link w:val="1Char"/>
    <w:uiPriority w:val="9"/>
    <w:qFormat/>
    <w:rsid w:val="00363289"/>
    <w:pPr>
      <w:keepNext/>
      <w:keepLines/>
      <w:pageBreakBefore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63289"/>
    <w:pPr>
      <w:keepNext/>
      <w:keepLines/>
      <w:spacing w:before="260" w:after="260" w:line="415" w:lineRule="auto"/>
      <w:outlineLvl w:val="1"/>
    </w:pPr>
    <w:rPr>
      <w:rFonts w:ascii="Cambria" w:eastAsia="宋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363289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/>
      <w:b/>
      <w:bCs/>
      <w:kern w:val="0"/>
      <w:sz w:val="28"/>
      <w:szCs w:val="28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363289"/>
    <w:pPr>
      <w:keepNext/>
      <w:keepLines/>
      <w:spacing w:before="280" w:after="290" w:line="376" w:lineRule="auto"/>
      <w:outlineLvl w:val="3"/>
    </w:pPr>
    <w:rPr>
      <w:rFonts w:ascii="Times New Roman" w:eastAsia="宋体" w:hAnsi="Times New Roman"/>
      <w:b/>
      <w:bCs/>
      <w:color w:val="000000"/>
      <w:kern w:val="0"/>
      <w:sz w:val="28"/>
      <w:szCs w:val="28"/>
    </w:rPr>
  </w:style>
  <w:style w:type="paragraph" w:styleId="5">
    <w:name w:val="heading 5"/>
    <w:basedOn w:val="a"/>
    <w:next w:val="a"/>
    <w:link w:val="5Char"/>
    <w:autoRedefine/>
    <w:uiPriority w:val="9"/>
    <w:unhideWhenUsed/>
    <w:qFormat/>
    <w:rsid w:val="00363289"/>
    <w:pPr>
      <w:keepNext/>
      <w:keepLines/>
      <w:spacing w:before="280" w:after="290" w:line="376" w:lineRule="auto"/>
      <w:outlineLvl w:val="4"/>
    </w:pPr>
    <w:rPr>
      <w:rFonts w:eastAsia="宋体"/>
      <w:b/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363289"/>
    <w:pPr>
      <w:keepNext/>
      <w:keepLines/>
      <w:spacing w:before="240" w:after="64" w:line="320" w:lineRule="auto"/>
      <w:outlineLvl w:val="5"/>
    </w:pPr>
    <w:rPr>
      <w:rFonts w:ascii="Cambria" w:eastAsia="宋体" w:hAnsi="Cambri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363289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rsid w:val="00363289"/>
    <w:rPr>
      <w:rFonts w:ascii="Cambria" w:eastAsia="宋体" w:hAnsi="Cambria"/>
      <w:b/>
      <w:bCs/>
      <w:sz w:val="32"/>
      <w:szCs w:val="32"/>
    </w:rPr>
  </w:style>
  <w:style w:type="character" w:customStyle="1" w:styleId="3Char">
    <w:name w:val="标题 3 Char"/>
    <w:link w:val="3"/>
    <w:uiPriority w:val="9"/>
    <w:rsid w:val="00363289"/>
    <w:rPr>
      <w:rFonts w:ascii="Times New Roman" w:eastAsia="宋体" w:hAnsi="Times New Roman"/>
      <w:b/>
      <w:bCs/>
      <w:sz w:val="28"/>
      <w:szCs w:val="28"/>
    </w:rPr>
  </w:style>
  <w:style w:type="character" w:customStyle="1" w:styleId="4Char">
    <w:name w:val="标题 4 Char"/>
    <w:link w:val="4"/>
    <w:uiPriority w:val="9"/>
    <w:rsid w:val="00363289"/>
    <w:rPr>
      <w:rFonts w:ascii="Times New Roman" w:eastAsia="宋体" w:hAnsi="Times New Roman"/>
      <w:b/>
      <w:bCs/>
      <w:color w:val="000000"/>
      <w:sz w:val="28"/>
      <w:szCs w:val="28"/>
    </w:rPr>
  </w:style>
  <w:style w:type="character" w:customStyle="1" w:styleId="5Char">
    <w:name w:val="标题 5 Char"/>
    <w:link w:val="5"/>
    <w:uiPriority w:val="9"/>
    <w:rsid w:val="00363289"/>
    <w:rPr>
      <w:rFonts w:eastAsia="宋体"/>
      <w:b/>
      <w:bCs/>
      <w:kern w:val="2"/>
      <w:sz w:val="24"/>
      <w:szCs w:val="28"/>
    </w:rPr>
  </w:style>
  <w:style w:type="character" w:customStyle="1" w:styleId="6Char">
    <w:name w:val="标题 6 Char"/>
    <w:link w:val="6"/>
    <w:uiPriority w:val="9"/>
    <w:rsid w:val="00363289"/>
    <w:rPr>
      <w:rFonts w:ascii="Cambria" w:eastAsia="宋体" w:hAnsi="Cambria"/>
      <w:b/>
      <w:bCs/>
      <w:kern w:val="2"/>
      <w:sz w:val="24"/>
      <w:szCs w:val="24"/>
    </w:rPr>
  </w:style>
  <w:style w:type="paragraph" w:styleId="10">
    <w:name w:val="toc 1"/>
    <w:basedOn w:val="a"/>
    <w:next w:val="a"/>
    <w:uiPriority w:val="39"/>
    <w:unhideWhenUsed/>
    <w:qFormat/>
    <w:rsid w:val="00363289"/>
    <w:rPr>
      <w:rFonts w:eastAsia="宋体"/>
      <w:sz w:val="21"/>
      <w:szCs w:val="22"/>
    </w:rPr>
  </w:style>
  <w:style w:type="paragraph" w:styleId="20">
    <w:name w:val="toc 2"/>
    <w:basedOn w:val="a"/>
    <w:next w:val="a"/>
    <w:autoRedefine/>
    <w:uiPriority w:val="39"/>
    <w:unhideWhenUsed/>
    <w:qFormat/>
    <w:rsid w:val="00363289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363289"/>
    <w:pPr>
      <w:ind w:leftChars="400" w:left="840"/>
    </w:pPr>
  </w:style>
  <w:style w:type="paragraph" w:styleId="a3">
    <w:name w:val="header"/>
    <w:basedOn w:val="a"/>
    <w:link w:val="Char"/>
    <w:uiPriority w:val="99"/>
    <w:unhideWhenUsed/>
    <w:qFormat/>
    <w:rsid w:val="00363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link w:val="a3"/>
    <w:uiPriority w:val="99"/>
    <w:qFormat/>
    <w:rsid w:val="0036328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3289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link w:val="a4"/>
    <w:uiPriority w:val="99"/>
    <w:qFormat/>
    <w:rsid w:val="00363289"/>
    <w:rPr>
      <w:kern w:val="2"/>
      <w:sz w:val="18"/>
      <w:szCs w:val="18"/>
    </w:rPr>
  </w:style>
  <w:style w:type="paragraph" w:styleId="21">
    <w:name w:val="Body Text Indent 2"/>
    <w:basedOn w:val="a"/>
    <w:link w:val="2Char0"/>
    <w:uiPriority w:val="99"/>
    <w:unhideWhenUsed/>
    <w:qFormat/>
    <w:rsid w:val="00363289"/>
    <w:pPr>
      <w:ind w:right="72" w:firstLine="570"/>
    </w:pPr>
    <w:rPr>
      <w:rFonts w:ascii="黑体" w:eastAsia="黑体"/>
      <w:sz w:val="32"/>
      <w:szCs w:val="22"/>
    </w:rPr>
  </w:style>
  <w:style w:type="character" w:customStyle="1" w:styleId="2Char0">
    <w:name w:val="正文文本缩进 2 Char"/>
    <w:link w:val="21"/>
    <w:uiPriority w:val="99"/>
    <w:rsid w:val="00363289"/>
    <w:rPr>
      <w:rFonts w:ascii="黑体" w:eastAsia="黑体"/>
      <w:kern w:val="2"/>
      <w:sz w:val="32"/>
      <w:szCs w:val="22"/>
    </w:rPr>
  </w:style>
  <w:style w:type="paragraph" w:styleId="a5">
    <w:name w:val="No Spacing"/>
    <w:uiPriority w:val="1"/>
    <w:qFormat/>
    <w:rsid w:val="00363289"/>
    <w:pPr>
      <w:widowControl w:val="0"/>
      <w:jc w:val="both"/>
    </w:pPr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363289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363289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xliin</dc:creator>
  <cp:lastModifiedBy>xliin</cp:lastModifiedBy>
  <cp:revision>1</cp:revision>
  <dcterms:created xsi:type="dcterms:W3CDTF">2020-02-22T13:49:00Z</dcterms:created>
  <dcterms:modified xsi:type="dcterms:W3CDTF">2020-02-22T13:50:00Z</dcterms:modified>
</cp:coreProperties>
</file>